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32A" w:rsidRPr="005D132A" w:rsidRDefault="005D132A" w:rsidP="00A0783C">
      <w:pPr>
        <w:pStyle w:val="OZNPROJEKTUwskazaniedatylubwersjiprojektu"/>
      </w:pPr>
      <w:r w:rsidRPr="005D132A">
        <w:t xml:space="preserve">Projekt z </w:t>
      </w:r>
      <w:r w:rsidR="00F709DD">
        <w:t xml:space="preserve">dnia </w:t>
      </w:r>
      <w:r w:rsidR="007277C1">
        <w:t>2</w:t>
      </w:r>
      <w:r w:rsidR="00E23E30">
        <w:t xml:space="preserve"> </w:t>
      </w:r>
      <w:r w:rsidR="007277C1">
        <w:t>grudnia</w:t>
      </w:r>
      <w:r w:rsidR="00E23E30">
        <w:t xml:space="preserve"> </w:t>
      </w:r>
      <w:r w:rsidRPr="005D132A">
        <w:t>2021</w:t>
      </w:r>
      <w:r>
        <w:t xml:space="preserve"> </w:t>
      </w:r>
      <w:r w:rsidRPr="005D132A">
        <w:t>r.</w:t>
      </w:r>
    </w:p>
    <w:p w:rsidR="00F709DD" w:rsidRDefault="00F709DD" w:rsidP="005D132A">
      <w:pPr>
        <w:pStyle w:val="OZNRODZAKTUtznustawalubrozporzdzenieiorganwydajcy"/>
      </w:pPr>
    </w:p>
    <w:p w:rsidR="005D132A" w:rsidRPr="0009478C" w:rsidRDefault="005D132A" w:rsidP="005D132A">
      <w:pPr>
        <w:pStyle w:val="OZNRODZAKTUtznustawalubrozporzdzenieiorganwydajcy"/>
      </w:pPr>
      <w:r w:rsidRPr="0009478C">
        <w:t>ROZPORZĄDZENIE</w:t>
      </w:r>
    </w:p>
    <w:p w:rsidR="005D132A" w:rsidRPr="005D132A" w:rsidRDefault="005D132A" w:rsidP="005D132A">
      <w:pPr>
        <w:pStyle w:val="OZNRODZAKTUtznustawalubrozporzdzenieiorganwydajcy"/>
        <w:rPr>
          <w:rStyle w:val="IGindeksgrny"/>
          <w:rFonts w:eastAsia="Calibri"/>
        </w:rPr>
      </w:pPr>
      <w:r w:rsidRPr="005946A9">
        <w:t>Ministra ROZWOJU</w:t>
      </w:r>
      <w:r w:rsidRPr="0009478C">
        <w:t xml:space="preserve"> I TECHNOLOGII</w:t>
      </w:r>
      <w:r w:rsidRPr="00E03E88">
        <w:rPr>
          <w:rStyle w:val="IGPindeksgrnyipogrubienie"/>
        </w:rPr>
        <w:footnoteReference w:id="1"/>
      </w:r>
      <w:r w:rsidRPr="00E03E88">
        <w:rPr>
          <w:rStyle w:val="IGPindeksgrnyipogrubienie"/>
        </w:rPr>
        <w:t>)</w:t>
      </w:r>
    </w:p>
    <w:p w:rsidR="005D132A" w:rsidRPr="0009478C" w:rsidRDefault="005D132A" w:rsidP="005D132A">
      <w:pPr>
        <w:pStyle w:val="DATAAKTUdatauchwalenialubwydaniaaktu"/>
      </w:pPr>
      <w:r w:rsidRPr="0009478C">
        <w:t>z dnia ……………………. 2021 r.</w:t>
      </w:r>
    </w:p>
    <w:p w:rsidR="005D132A" w:rsidRPr="0009478C" w:rsidRDefault="005D132A" w:rsidP="005D132A">
      <w:pPr>
        <w:pStyle w:val="TYTUAKTUprzedmiotregulacjiustawylubrozporzdzenia"/>
      </w:pPr>
      <w:r w:rsidRPr="0009478C">
        <w:t xml:space="preserve">w sprawie określenia </w:t>
      </w:r>
      <w:r w:rsidRPr="00695B95">
        <w:t>wz</w:t>
      </w:r>
      <w:r>
        <w:t>oru</w:t>
      </w:r>
      <w:r w:rsidRPr="00695B95">
        <w:t xml:space="preserve"> formularza wniosku o ustalenie lokalizacji inwestycji celu publicznego albo warunków zabudowy</w:t>
      </w:r>
    </w:p>
    <w:p w:rsidR="005D132A" w:rsidRPr="0009478C" w:rsidRDefault="005D132A" w:rsidP="005D132A">
      <w:pPr>
        <w:pStyle w:val="NIEARTTEKSTtekstnieartykuowanynppodstprawnarozplubpreambua"/>
      </w:pPr>
      <w:r w:rsidRPr="0009478C">
        <w:t>Na podstawie art. </w:t>
      </w:r>
      <w:r w:rsidRPr="005946A9">
        <w:t>64</w:t>
      </w:r>
      <w:r>
        <w:t>b</w:t>
      </w:r>
      <w:r w:rsidRPr="0009478C">
        <w:t xml:space="preserve"> ust. </w:t>
      </w:r>
      <w:r w:rsidRPr="005946A9">
        <w:t>2</w:t>
      </w:r>
      <w:r w:rsidRPr="0009478C">
        <w:t xml:space="preserve"> ustawy z dnia 27 marca 2003 r. o planowaniu i zagospodarowaniu przestrzennym (Dz. U. z 2021 r. poz. 741, 784</w:t>
      </w:r>
      <w:r>
        <w:t>,</w:t>
      </w:r>
      <w:r w:rsidRPr="0009478C">
        <w:t xml:space="preserve"> 922</w:t>
      </w:r>
      <w:r w:rsidR="00980113">
        <w:t>, 1873</w:t>
      </w:r>
      <w:r>
        <w:t xml:space="preserve"> i </w:t>
      </w:r>
      <w:r w:rsidR="00980113">
        <w:t>1986</w:t>
      </w:r>
      <w:r>
        <w:t>)</w:t>
      </w:r>
      <w:r w:rsidRPr="0009478C">
        <w:t xml:space="preserve"> zarządza się, co następuje:</w:t>
      </w:r>
    </w:p>
    <w:p w:rsidR="00F709DD" w:rsidRDefault="005D132A" w:rsidP="00F709DD">
      <w:pPr>
        <w:pStyle w:val="ARTartustawynprozporzdzenia"/>
      </w:pPr>
      <w:r w:rsidRPr="0009478C">
        <w:rPr>
          <w:rStyle w:val="Ppogrubienie"/>
        </w:rPr>
        <w:t>§ 1.</w:t>
      </w:r>
      <w:r w:rsidR="000855FE">
        <w:t xml:space="preserve"> </w:t>
      </w:r>
      <w:r w:rsidR="00F709DD" w:rsidRPr="00F709DD">
        <w:t>Określa się wzór formularza wniosku o ustalenie lokalizacji inwestycji celu</w:t>
      </w:r>
      <w:r w:rsidR="00F709DD">
        <w:t xml:space="preserve"> </w:t>
      </w:r>
      <w:r w:rsidR="00F709DD" w:rsidRPr="00F709DD">
        <w:t>publicznego albo warunków zabudowy, w tym w formie dokumentu elektronicznego</w:t>
      </w:r>
      <w:r w:rsidR="00F709DD">
        <w:t xml:space="preserve"> </w:t>
      </w:r>
      <w:r w:rsidR="00F709DD" w:rsidRPr="00F709DD">
        <w:t>w</w:t>
      </w:r>
      <w:r w:rsidR="00F709DD">
        <w:t> </w:t>
      </w:r>
      <w:r w:rsidR="00F709DD" w:rsidRPr="00F709DD">
        <w:t>rozumieniu ustawy z dnia 17 lutego 2005 r. o informatyzacji działalności podmiotów</w:t>
      </w:r>
      <w:r w:rsidR="00F709DD">
        <w:t xml:space="preserve"> </w:t>
      </w:r>
      <w:r w:rsidR="00F709DD" w:rsidRPr="00F709DD">
        <w:t>realizujących zadania publiczne (Dz. U. z 2021 r. poz. 670</w:t>
      </w:r>
      <w:r w:rsidR="00F709DD">
        <w:t xml:space="preserve">, 952, 1005 i 1641), stanowiący </w:t>
      </w:r>
      <w:r w:rsidR="00F709DD" w:rsidRPr="00F709DD">
        <w:t>załącznik do rozporządzenia.</w:t>
      </w:r>
    </w:p>
    <w:p w:rsidR="005D132A" w:rsidRPr="005D132A" w:rsidRDefault="005D132A" w:rsidP="00F709DD">
      <w:pPr>
        <w:pStyle w:val="ARTartustawynprozporzdzenia"/>
      </w:pPr>
      <w:r w:rsidRPr="0009478C">
        <w:rPr>
          <w:rStyle w:val="Ppogrubienie"/>
        </w:rPr>
        <w:t>§ </w:t>
      </w:r>
      <w:r w:rsidR="00F709DD">
        <w:rPr>
          <w:rStyle w:val="Ppogrubienie"/>
        </w:rPr>
        <w:t>2</w:t>
      </w:r>
      <w:r w:rsidRPr="0009478C">
        <w:rPr>
          <w:rStyle w:val="Ppogrubienie"/>
        </w:rPr>
        <w:t>.</w:t>
      </w:r>
      <w:r w:rsidRPr="005D132A">
        <w:t xml:space="preserve"> Rozporządzenie wchodzi w życie z dniem </w:t>
      </w:r>
      <w:r w:rsidR="00980113">
        <w:t>3 stycznia 2021 r.</w:t>
      </w:r>
    </w:p>
    <w:p w:rsidR="005D132A" w:rsidRPr="0009478C" w:rsidRDefault="005D132A" w:rsidP="005D132A">
      <w:pPr>
        <w:pStyle w:val="NAZORGWYDnazwaorganuwydajcegoprojektowanyakt"/>
      </w:pPr>
    </w:p>
    <w:p w:rsidR="005D132A" w:rsidRDefault="005D132A" w:rsidP="005D132A">
      <w:pPr>
        <w:pStyle w:val="NAZORGWYDnazwaorganuwydajcegoprojektowanyakt"/>
      </w:pPr>
      <w:r w:rsidRPr="0009478C">
        <w:t>minister ROZWOJU</w:t>
      </w:r>
    </w:p>
    <w:p w:rsidR="005D132A" w:rsidRPr="0009478C" w:rsidRDefault="005D132A" w:rsidP="005D132A">
      <w:pPr>
        <w:pStyle w:val="NAZORGWYDnazwaorganuwydajcegoprojektowanyakt"/>
      </w:pPr>
      <w:r w:rsidRPr="0009478C">
        <w:t xml:space="preserve"> i technologii</w:t>
      </w:r>
    </w:p>
    <w:p w:rsidR="00A52530" w:rsidRDefault="00A52530" w:rsidP="00F709DD"/>
    <w:p w:rsidR="00F709DD" w:rsidRPr="00F709DD" w:rsidRDefault="00F709DD" w:rsidP="00F709DD">
      <w:r w:rsidRPr="00F709DD">
        <w:t>ZA ZGODNOŚĆ POD WZGLĘDEM PRAWNYM,</w:t>
      </w:r>
    </w:p>
    <w:p w:rsidR="00F709DD" w:rsidRPr="00F709DD" w:rsidRDefault="00F709DD" w:rsidP="00F709DD">
      <w:r w:rsidRPr="00F709DD">
        <w:t xml:space="preserve">LEGISLACYJNYM I REDAKCYJNYM </w:t>
      </w:r>
    </w:p>
    <w:p w:rsidR="00F709DD" w:rsidRPr="00F709DD" w:rsidRDefault="00F709DD" w:rsidP="00F709DD">
      <w:r w:rsidRPr="00F709DD">
        <w:t>Aneta Mijal</w:t>
      </w:r>
    </w:p>
    <w:p w:rsidR="00F709DD" w:rsidRPr="00F709DD" w:rsidRDefault="00F709DD" w:rsidP="00F709DD">
      <w:r w:rsidRPr="00F709DD">
        <w:t xml:space="preserve">Zastępca Dyrektora Departamentu Prawnego </w:t>
      </w:r>
    </w:p>
    <w:p w:rsidR="00F709DD" w:rsidRPr="00F709DD" w:rsidRDefault="00F709DD" w:rsidP="00F709DD">
      <w:r w:rsidRPr="00F709DD">
        <w:t>w Ministerstwie Rozwoju i Technologii</w:t>
      </w:r>
    </w:p>
    <w:p w:rsidR="00261A16" w:rsidRPr="00737F6A" w:rsidRDefault="00F709DD" w:rsidP="00737F6A">
      <w:r w:rsidRPr="00F709DD">
        <w:t>/podpisano elektronicznie/</w:t>
      </w:r>
    </w:p>
    <w:sectPr w:rsidR="00261A16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C3" w:rsidRDefault="007C05C3">
      <w:r>
        <w:separator/>
      </w:r>
    </w:p>
  </w:endnote>
  <w:endnote w:type="continuationSeparator" w:id="0">
    <w:p w:rsidR="007C05C3" w:rsidRDefault="007C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C3" w:rsidRDefault="007C05C3">
      <w:r>
        <w:separator/>
      </w:r>
    </w:p>
  </w:footnote>
  <w:footnote w:type="continuationSeparator" w:id="0">
    <w:p w:rsidR="007C05C3" w:rsidRDefault="007C05C3">
      <w:r>
        <w:continuationSeparator/>
      </w:r>
    </w:p>
  </w:footnote>
  <w:footnote w:id="1">
    <w:p w:rsidR="005D132A" w:rsidRPr="00F709DD" w:rsidRDefault="005D132A" w:rsidP="00A52530">
      <w:pPr>
        <w:pStyle w:val="ODNONIKtreodnonika"/>
      </w:pPr>
      <w:r>
        <w:rPr>
          <w:rStyle w:val="Odwoanieprzypisudolnego"/>
        </w:rPr>
        <w:footnoteRef/>
      </w:r>
      <w:r w:rsidR="00F709DD">
        <w:rPr>
          <w:rStyle w:val="IGindeksgrny"/>
        </w:rPr>
        <w:t>)</w:t>
      </w:r>
      <w:r w:rsidR="00F709DD">
        <w:rPr>
          <w:rStyle w:val="IGindeksgrny"/>
        </w:rPr>
        <w:tab/>
      </w:r>
      <w:r w:rsidR="00A52530" w:rsidRPr="00A52530">
        <w:rPr>
          <w:rStyle w:val="IGindeksgrny"/>
          <w:vertAlign w:val="baseline"/>
        </w:rPr>
        <w:t xml:space="preserve">Minister Rozwoju i Technologii kieruje działem administracji rządowej – budownictwo, planowanie i zagospodarowanie przestrzenne oraz mieszkalnictwo, na podstawie rozporządzenia Prezesa Rady Ministrów z dnia </w:t>
      </w:r>
      <w:r w:rsidR="00980113" w:rsidRPr="00980113">
        <w:t>27 października 2021 r</w:t>
      </w:r>
      <w:r w:rsidR="00021921" w:rsidRPr="00980113">
        <w:t>.</w:t>
      </w:r>
      <w:r w:rsidR="00021921">
        <w:t xml:space="preserve"> </w:t>
      </w:r>
      <w:r w:rsidR="00A52530" w:rsidRPr="00A52530">
        <w:rPr>
          <w:rStyle w:val="IGindeksgrny"/>
          <w:vertAlign w:val="baseline"/>
        </w:rPr>
        <w:t>w sprawie</w:t>
      </w:r>
      <w:bookmarkStart w:id="0" w:name="_GoBack"/>
      <w:bookmarkEnd w:id="0"/>
      <w:r w:rsidR="00A52530" w:rsidRPr="00A52530">
        <w:rPr>
          <w:rStyle w:val="IGindeksgrny"/>
          <w:vertAlign w:val="baseline"/>
        </w:rPr>
        <w:t xml:space="preserve"> szczegółowego zakresu działania Ministra Rozwoju</w:t>
      </w:r>
      <w:r w:rsidR="00A52530">
        <w:rPr>
          <w:rStyle w:val="IGindeksgrny"/>
        </w:rPr>
        <w:t xml:space="preserve"> </w:t>
      </w:r>
      <w:r w:rsidR="00A52530" w:rsidRPr="00A52530">
        <w:rPr>
          <w:rStyle w:val="IGindeksgrny"/>
          <w:vertAlign w:val="baseline"/>
        </w:rPr>
        <w:t>i Technologii (Dz.</w:t>
      </w:r>
      <w:r w:rsidR="00A52530">
        <w:rPr>
          <w:rStyle w:val="IGindeksgrny"/>
        </w:rPr>
        <w:t> </w:t>
      </w:r>
      <w:r w:rsidR="00A52530" w:rsidRPr="00A52530">
        <w:rPr>
          <w:rStyle w:val="IGindeksgrny"/>
          <w:vertAlign w:val="baseline"/>
        </w:rPr>
        <w:t xml:space="preserve">U. </w:t>
      </w:r>
      <w:r w:rsidR="00980113" w:rsidRPr="00980113">
        <w:t>z 2021 r. poz. 1945</w:t>
      </w:r>
      <w:r w:rsidR="00A52530" w:rsidRPr="00A52530">
        <w:rPr>
          <w:rStyle w:val="IGindeksgrny"/>
          <w:vertAlign w:val="baseline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F1C77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2A"/>
    <w:rsid w:val="000012DA"/>
    <w:rsid w:val="0000246E"/>
    <w:rsid w:val="00003862"/>
    <w:rsid w:val="00012A35"/>
    <w:rsid w:val="00016099"/>
    <w:rsid w:val="00017DC2"/>
    <w:rsid w:val="00021522"/>
    <w:rsid w:val="00021921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5FE"/>
    <w:rsid w:val="00085CE7"/>
    <w:rsid w:val="000906EE"/>
    <w:rsid w:val="00091BA2"/>
    <w:rsid w:val="000944EF"/>
    <w:rsid w:val="000957E8"/>
    <w:rsid w:val="0009732D"/>
    <w:rsid w:val="000973F0"/>
    <w:rsid w:val="000A1296"/>
    <w:rsid w:val="000A1C27"/>
    <w:rsid w:val="000A1DAD"/>
    <w:rsid w:val="000A2649"/>
    <w:rsid w:val="000A323B"/>
    <w:rsid w:val="000B086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1D5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18B6"/>
    <w:rsid w:val="00163147"/>
    <w:rsid w:val="00164C57"/>
    <w:rsid w:val="00164C9D"/>
    <w:rsid w:val="00172F7A"/>
    <w:rsid w:val="00173150"/>
    <w:rsid w:val="00173390"/>
    <w:rsid w:val="001736F0"/>
    <w:rsid w:val="00173BB3"/>
    <w:rsid w:val="00174045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38D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61C6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924"/>
    <w:rsid w:val="002E3F34"/>
    <w:rsid w:val="002E5F79"/>
    <w:rsid w:val="002E64FA"/>
    <w:rsid w:val="002F0A00"/>
    <w:rsid w:val="002F0CFA"/>
    <w:rsid w:val="002F669F"/>
    <w:rsid w:val="002F6E2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56D3C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258DB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0973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82A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233C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132A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022E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2C41"/>
    <w:rsid w:val="00713808"/>
    <w:rsid w:val="007151B6"/>
    <w:rsid w:val="0071520D"/>
    <w:rsid w:val="00715EDB"/>
    <w:rsid w:val="007160D5"/>
    <w:rsid w:val="007163FB"/>
    <w:rsid w:val="00716455"/>
    <w:rsid w:val="00717C2E"/>
    <w:rsid w:val="007204FA"/>
    <w:rsid w:val="007213B3"/>
    <w:rsid w:val="0072457F"/>
    <w:rsid w:val="00725406"/>
    <w:rsid w:val="0072621B"/>
    <w:rsid w:val="007277C1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0449"/>
    <w:rsid w:val="0078214B"/>
    <w:rsid w:val="007845A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5C3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51A6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6EB5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0113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2E93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83C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2743A"/>
    <w:rsid w:val="00A30E4F"/>
    <w:rsid w:val="00A32253"/>
    <w:rsid w:val="00A3310E"/>
    <w:rsid w:val="00A333A0"/>
    <w:rsid w:val="00A33D36"/>
    <w:rsid w:val="00A37E70"/>
    <w:rsid w:val="00A437E1"/>
    <w:rsid w:val="00A4685E"/>
    <w:rsid w:val="00A50CD4"/>
    <w:rsid w:val="00A51191"/>
    <w:rsid w:val="00A52530"/>
    <w:rsid w:val="00A56D62"/>
    <w:rsid w:val="00A56F07"/>
    <w:rsid w:val="00A5762C"/>
    <w:rsid w:val="00A600FC"/>
    <w:rsid w:val="00A60BCA"/>
    <w:rsid w:val="00A638DA"/>
    <w:rsid w:val="00A642E2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7A"/>
    <w:rsid w:val="00AE4FBE"/>
    <w:rsid w:val="00AE650F"/>
    <w:rsid w:val="00AE6555"/>
    <w:rsid w:val="00AE7D16"/>
    <w:rsid w:val="00AF1C77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176D4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4B91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6623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10D7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70D9"/>
    <w:rsid w:val="00CF09AA"/>
    <w:rsid w:val="00CF4813"/>
    <w:rsid w:val="00CF498A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48D1"/>
    <w:rsid w:val="00D402FB"/>
    <w:rsid w:val="00D47D7A"/>
    <w:rsid w:val="00D50ABD"/>
    <w:rsid w:val="00D54584"/>
    <w:rsid w:val="00D55290"/>
    <w:rsid w:val="00D57791"/>
    <w:rsid w:val="00D6046A"/>
    <w:rsid w:val="00D62870"/>
    <w:rsid w:val="00D655D9"/>
    <w:rsid w:val="00D65872"/>
    <w:rsid w:val="00D676F3"/>
    <w:rsid w:val="00D70EF5"/>
    <w:rsid w:val="00D7100D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3E88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3E30"/>
    <w:rsid w:val="00E24728"/>
    <w:rsid w:val="00E276AC"/>
    <w:rsid w:val="00E34A35"/>
    <w:rsid w:val="00E37C2F"/>
    <w:rsid w:val="00E41C28"/>
    <w:rsid w:val="00E46308"/>
    <w:rsid w:val="00E51B8C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09DD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/>
    <w:lsdException w:name="header" w:locked="0" w:qFormat="1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5D132A"/>
    <w:pPr>
      <w:widowControl w:val="0"/>
      <w:spacing w:line="240" w:lineRule="auto"/>
    </w:pPr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/>
    <w:lsdException w:name="header" w:locked="0" w:qFormat="1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5D132A"/>
    <w:pPr>
      <w:widowControl w:val="0"/>
      <w:spacing w:line="240" w:lineRule="auto"/>
    </w:pPr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.palk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<?xml version="1.0" encoding="utf-8"?>
<customUI xmlns="http://schemas.microsoft.com/office/2006/01/customui">
  <ribbon>
    <tabs>
      <tab idMso="TabHome">
        <group idMso="GroupFont" visible="false"/>
        <group idMso="GroupParagraph" visible="false"/>
        <group id="gMakra4" label="Wygląd tekstu" insertBeforeMso="GroupFont">
          <button id="pMakro15" visible="true" label="Pogrubienie" imageMso="CharacterShading" onAction="Stub.Bold_stub"/>
          <button id="pMakro16" visible="true" label="Kursywa" imageMso="WordArtFormatDialog" onAction="Stub.Italic_stub"/>
          <toggleButton idMso="ParagraphMarks" imageMso="ParagraphMarks"/>
          <button id="pMakro18" visible="true" label="Indeks górny" imageMso="FontSchemes" onAction="Stub.G_Indeks_stub"/>
          <button id="pMakro17" visible="true" label="Indeks dolny" imageMso="MailMergeResultsPreview" onAction="Stub.D_indeks_stub"/>
          <button id="pMakro24" visible="true" label="Normalna czcionka" imageMso="CharacterBorder" onAction="Stub.Bez_stylu_stub"/>
        </group>
        <group id="gMakra5" label="Edycja tekstu" insertBeforeMso="GroupFont">
          <button id="pMakro19" visible="true" label="Wstawienie odnośnika" onAction="Stub.Przypis_stub"/>
          <button id="pMakro30" visible="true" label="Usunięcie odnośnika" onAction="Stub.Usun_przypis_stub"/>
          <button id="pMakro25" visible="true" label="Wstawienie zakładki" imageMso="WebServerDiscussions" onAction="Stub.Wstaw_Zakladke_stub"/>
        </group>
        <group id="gMakra6" label="Kolory" insertAfterMso="GroupFont">
          <button id="pMakro31" visible="true" label="Na czerwono" imageMso="AppointmentColor1" onAction="Stub.Kolor_czerwony_stub"/>
          <button id="pMakro32" visible="true" label="Na niebiesko" imageMso="AppointmentColor6" onAction="Stub.Kolor_niebieski_stub"/>
          <button id="pMakro35" visible="true" label="Usunięcie kolorów" imageMso="AppointmentColor0" onAction="Stub.Bez_koloru_stub"/>
          <button id="pMakro33" visible="true" label="Na zielono" imageMso="AppointmentColor3" onAction="Stub.Kolor_zielony_stub"/>
          <button id="pMakro34" visible="true" label="Na żółto" imageMso="AppointmentColor10" onAction="Stub.Kolor_zolty_stub"/>
        </group>
        <group id="gMakra3" label="Zmiana stylów" insertAfterMso="GroupFont">
          <button id="pMakro10" visible="true" label="Do nowelizacji" imageMso="OutlineDemoteToBodyText" onAction="Stub.ZwiekszPoziomNowelizacji_stub"/>
          <button id="pMakro11" visible="true" label="Do aktu głównego" imageMso="OutlinePromoteToHeading" onAction="Stub.ZmniejszPoziomNowelizacji_stub"/>
          <button id="pMakro14" visible="true" label="Przenumerowanie" imageMso="Bullets" onAction="Stub.Przenumeruj_stub"/>
          <button id="pMakro12" visible="true" label="Do jednostki niższego stopnia" imageMso="RightArrow2" onAction="Stub.ZwiekszZaglebienie_stub"/>
          <button id="pMakro13" visible="true" label="Do jednostki wyższego stopnia" imageMso="LeftArrow2" onAction="Stub.ZmniejszZaglebienie_stub"/>
        </group>
      </tab>
      <tab id="zMakra1" label="Legislacja">
        <group id="gMakra1" label="Konwersja">
          <button id="pMakro23" label="Sprawdzenie cudzysłowów" onAction="Stub.Sprawdz_Cudzyslowy_stub"/>
          <button id="pMakro1" label="Konwersja aktu" imageMso="ViewGoForward" onAction="Stub.Przypisz_Styl_stub"/>
          <button id="pMakro4" label="Konwersja odnośników" onAction="Stub.Przypisz_Styl_Odnosniki_stub"/>
          <button id="pMakro2" label="Konwersja obwieszczenia" enabled="false" onAction="Stub.Przypisz_Styl_tj_stub"/>
          <button id="pMakro3" label="Konwersja całości" enabled="false" onAction="Stub.Przypisz_Styl_Calosc_stub"/>
          <button id="pMakro51" label="Sprawdzenie fragmentu" enabled="true" onAction="Stub.Sprawdz_Fragment_stub"/>
        </group>
        <group id="gMakra2" label="Weryfikacja stylów">
          <button id="pMakro6" visible="true" label="Prosta" imageMso="_3DPerspectiveIncrease" onAction="Stub.Korekta_stylów_stub"/>
          <button id="pMakro9" visible="true" label="Z nazwami stylów" imageMso="VisibilityVisible" onAction="Stub.PokazZeStylami_stub"/>
          <button id="pMakro7" visible="true" label="Z kolorami " imageMso="PersonaStatusBusy" onAction="Stub.pokazZKolorem_stub"/>
          <button id="pMakro5" label="Poprawienie odnośników" onAction="Stub.PoprawPrzypisy_stub"/>
          <button id="pMakro42" visible="true" label="Autonumerowanie odnośników" onAction="Stub.Numeruj_odnosniki_stub"/>
          <button id="pMakro8" visible="true" label="Usunięcie kolorów" imageMso="AppointmentColor0" onAction="Stub.Bez_koloru_stub"/>
        </group>
        <group id="gMakra7" label="Inne">
          <button id="pMakro22" visible="true" label="Wstawienie tekstu" onAction="Stub.Wklej_stub"/>
          <button id="pMakro21" visible="true" label="Czyszczenie" onAction="Stub.Czyszczenie_stub"/>
          <button id="pMakro20" visible="true" label="Wstawienie przypisu końcowego" onAction="Stub.Przypis_2_stub"/>
          <button id="pMakro40" visible="true" label="Zmiana szablonu" onAction="Stub.Zmien_Szablon_stub"/>
          <button id="pMakro41" visible="true" label="Zainstalowanie szablonu" onAction="Stub.Zainstaluj_Szablon_stub"/>
        </group>
      </tab>
      <tab id="zMakra2" label="Zablokowane">
        <group idMso="GroupFont" visible="true"/>
        <group idMso="GroupParagraph" visible="true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A28F4D5-D742-4D3D-9003-56E7D5BB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Pałka Zbigniew</dc:creator>
  <cp:lastModifiedBy>Katarzyna Zagrobelna</cp:lastModifiedBy>
  <cp:revision>2</cp:revision>
  <cp:lastPrinted>2012-04-23T06:39:00Z</cp:lastPrinted>
  <dcterms:created xsi:type="dcterms:W3CDTF">2021-12-06T14:34:00Z</dcterms:created>
  <dcterms:modified xsi:type="dcterms:W3CDTF">2021-12-06T14:34:00Z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